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5E" w:rsidRDefault="006720A1">
      <w:pPr>
        <w:rPr>
          <w:sz w:val="10"/>
          <w:lang w:val="hr-HR"/>
        </w:rPr>
      </w:pPr>
      <w:r>
        <w:rPr>
          <w:b/>
          <w:noProof/>
          <w:color w:val="C0C0C0"/>
          <w:sz w:val="10"/>
          <w:lang w:val="hr-HR"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433070</wp:posOffset>
                </wp:positionH>
                <wp:positionV relativeFrom="page">
                  <wp:posOffset>272415</wp:posOffset>
                </wp:positionV>
                <wp:extent cx="360045" cy="1259840"/>
                <wp:effectExtent l="0" t="0" r="20955" b="1651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45" cy="125984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48CFD" id="Rectangle 2" o:spid="_x0000_s1026" style="position:absolute;margin-left:34.1pt;margin-top:21.45pt;width:28.35pt;height:99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" o:allowincell="f" fillcolor="#969696" strokecolor="white" strokeweight="2pt">
                <o:lock v:ext="edit" aspectratio="t"/>
                <w10:wrap anchorx="page" anchory="page"/>
              </v:rect>
            </w:pict>
          </mc:Fallback>
        </mc:AlternateContent>
      </w:r>
    </w:p>
    <w:p w:rsidR="002F2B5E" w:rsidRDefault="006720A1" w:rsidP="00836AA3">
      <w:pPr>
        <w:tabs>
          <w:tab w:val="left" w:pos="709"/>
        </w:tabs>
        <w:ind w:left="1134"/>
        <w:rPr>
          <w:rFonts w:ascii="Arial" w:hAnsi="Arial" w:cs="Arial"/>
          <w:b/>
          <w:i/>
          <w:sz w:val="28"/>
          <w:szCs w:val="28"/>
          <w:lang w:val="hr-HR"/>
        </w:rPr>
      </w:pPr>
      <w:r>
        <w:rPr>
          <w:rFonts w:ascii="Arial" w:hAnsi="Arial"/>
          <w:b/>
          <w:noProof/>
          <w:color w:val="C0C0C0"/>
          <w:spacing w:val="30"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0" allowOverlap="1">
                <wp:simplePos x="0" y="0"/>
                <wp:positionH relativeFrom="column">
                  <wp:posOffset>485775</wp:posOffset>
                </wp:positionH>
                <wp:positionV relativeFrom="page">
                  <wp:posOffset>904239</wp:posOffset>
                </wp:positionV>
                <wp:extent cx="4319905" cy="0"/>
                <wp:effectExtent l="0" t="0" r="23495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8632F" id="Line 5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38.25pt,71.2pt" to="378.4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n0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OZP2WKRTjGi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707D26" w:rsidRPr="00707D26">
        <w:rPr>
          <w:rFonts w:ascii="Arial" w:hAnsi="Arial"/>
          <w:b/>
          <w:color w:val="C0C0C0"/>
          <w:spacing w:val="30"/>
          <w:sz w:val="56"/>
          <w:lang w:val="hr-HR"/>
        </w:rPr>
        <w:t>Poziv na natjecanje</w:t>
      </w:r>
      <w:r w:rsidR="00707D26">
        <w:rPr>
          <w:rFonts w:ascii="Arial" w:hAnsi="Arial"/>
          <w:b/>
          <w:color w:val="C0C0C0"/>
          <w:spacing w:val="30"/>
          <w:sz w:val="56"/>
          <w:lang w:val="hr-HR"/>
        </w:rPr>
        <w:br/>
      </w:r>
      <w:r w:rsidR="00D90445" w:rsidRPr="00875F2C">
        <w:rPr>
          <w:rFonts w:ascii="Arial" w:hAnsi="Arial" w:cs="Arial"/>
          <w:b/>
          <w:i/>
          <w:sz w:val="28"/>
          <w:szCs w:val="28"/>
          <w:lang w:val="hr-HR"/>
        </w:rPr>
        <w:t xml:space="preserve"> </w:t>
      </w:r>
      <w:r w:rsidR="00243E3D">
        <w:rPr>
          <w:rFonts w:ascii="Arial" w:hAnsi="Arial" w:cs="Arial"/>
          <w:b/>
          <w:i/>
          <w:sz w:val="28"/>
          <w:szCs w:val="28"/>
          <w:lang w:val="hr-HR"/>
        </w:rPr>
        <w:t xml:space="preserve">3. KRUG </w:t>
      </w:r>
      <w:bookmarkStart w:id="0" w:name="_GoBack"/>
      <w:bookmarkEnd w:id="0"/>
      <w:r w:rsidR="00836AA3">
        <w:rPr>
          <w:rFonts w:ascii="Arial" w:hAnsi="Arial" w:cs="Arial"/>
          <w:b/>
          <w:i/>
          <w:sz w:val="28"/>
          <w:szCs w:val="28"/>
          <w:lang w:val="hr-HR"/>
        </w:rPr>
        <w:t xml:space="preserve">REGIONALNOG KUPA  </w:t>
      </w:r>
    </w:p>
    <w:p w:rsidR="00836AA3" w:rsidRDefault="00836AA3" w:rsidP="00836AA3">
      <w:pPr>
        <w:tabs>
          <w:tab w:val="left" w:pos="709"/>
        </w:tabs>
        <w:ind w:left="1134"/>
        <w:rPr>
          <w:rFonts w:ascii="Arial" w:hAnsi="Arial" w:cs="Arial"/>
          <w:b/>
          <w:i/>
          <w:sz w:val="28"/>
          <w:szCs w:val="28"/>
          <w:lang w:val="hr-HR"/>
        </w:rPr>
      </w:pPr>
    </w:p>
    <w:p w:rsidR="00836AA3" w:rsidRPr="00243E3D" w:rsidRDefault="00243E3D" w:rsidP="00836AA3">
      <w:pPr>
        <w:tabs>
          <w:tab w:val="left" w:pos="709"/>
        </w:tabs>
        <w:ind w:left="1134"/>
        <w:rPr>
          <w:b/>
          <w:sz w:val="24"/>
          <w:lang w:val="hr-HR"/>
        </w:rPr>
      </w:pPr>
      <w:r w:rsidRPr="00243E3D">
        <w:rPr>
          <w:b/>
          <w:sz w:val="24"/>
          <w:lang w:val="hr-HR"/>
        </w:rPr>
        <w:t>BADMINTON KLUB BJELOVAR</w:t>
      </w:r>
    </w:p>
    <w:p w:rsidR="002F2B5E" w:rsidRPr="00243E3D" w:rsidRDefault="002F2B5E">
      <w:pPr>
        <w:rPr>
          <w:b/>
          <w:sz w:val="24"/>
          <w:lang w:val="hr-HR"/>
        </w:rPr>
      </w:pPr>
    </w:p>
    <w:p w:rsidR="002F2B5E" w:rsidRDefault="002F2B5E">
      <w:pPr>
        <w:pStyle w:val="Naslov3"/>
        <w:numPr>
          <w:ilvl w:val="0"/>
          <w:numId w:val="0"/>
        </w:numPr>
        <w:spacing w:before="0" w:after="0"/>
        <w:ind w:left="567" w:firstLine="567"/>
        <w:rPr>
          <w:sz w:val="22"/>
          <w:lang w:val="hr-HR"/>
        </w:rPr>
      </w:pPr>
    </w:p>
    <w:p w:rsidR="002F2B5E" w:rsidRDefault="002F2B5E">
      <w:pPr>
        <w:pStyle w:val="Naslov3"/>
        <w:numPr>
          <w:ilvl w:val="0"/>
          <w:numId w:val="0"/>
        </w:numPr>
        <w:spacing w:before="0" w:after="0"/>
        <w:rPr>
          <w:lang w:val="hr-HR"/>
        </w:rPr>
      </w:pPr>
    </w:p>
    <w:tbl>
      <w:tblPr>
        <w:tblW w:w="10490" w:type="dxa"/>
        <w:tblInd w:w="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88"/>
        <w:gridCol w:w="7402"/>
      </w:tblGrid>
      <w:tr w:rsidR="002F2B5E" w:rsidRPr="00132E0B" w:rsidTr="00D90445">
        <w:trPr>
          <w:cantSplit/>
          <w:trHeight w:val="346"/>
        </w:trPr>
        <w:tc>
          <w:tcPr>
            <w:tcW w:w="1049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2B5E" w:rsidRPr="00606438" w:rsidRDefault="002F2B5E" w:rsidP="00836AA3">
            <w:pPr>
              <w:spacing w:line="260" w:lineRule="exact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lang w:val="hr-HR"/>
              </w:rPr>
              <w:t>OPĆI PODACI O NATJECANJU</w:t>
            </w:r>
          </w:p>
        </w:tc>
      </w:tr>
      <w:tr w:rsidR="009F13CC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9F13CC" w:rsidRPr="00606438" w:rsidRDefault="009F13CC">
            <w:pPr>
              <w:pStyle w:val="Naslov3"/>
              <w:numPr>
                <w:ilvl w:val="0"/>
                <w:numId w:val="0"/>
              </w:numPr>
              <w:spacing w:before="0" w:after="0" w:line="260" w:lineRule="exact"/>
              <w:rPr>
                <w:rFonts w:cs="Arial"/>
                <w:sz w:val="22"/>
                <w:szCs w:val="22"/>
                <w:lang w:val="hr-HR"/>
              </w:rPr>
            </w:pPr>
            <w:r w:rsidRPr="00606438">
              <w:rPr>
                <w:rFonts w:cs="Arial"/>
                <w:sz w:val="22"/>
                <w:szCs w:val="22"/>
                <w:lang w:val="hr-HR"/>
              </w:rPr>
              <w:t>Puni naziv natjecanja</w:t>
            </w:r>
          </w:p>
        </w:tc>
        <w:tc>
          <w:tcPr>
            <w:tcW w:w="74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211D9" w:rsidRPr="00836AA3" w:rsidRDefault="00DC1F8C" w:rsidP="00C04526">
            <w:pPr>
              <w:spacing w:line="300" w:lineRule="exact"/>
              <w:ind w:left="765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REGIONALNA LIGA 2022 – 3</w:t>
            </w:r>
            <w:r w:rsidR="00AF09BB">
              <w:rPr>
                <w:rFonts w:ascii="Arial" w:hAnsi="Arial" w:cs="Arial"/>
                <w:b/>
                <w:sz w:val="22"/>
                <w:szCs w:val="22"/>
                <w:lang w:val="hr-HR"/>
              </w:rPr>
              <w:t>. KRUG</w:t>
            </w:r>
          </w:p>
        </w:tc>
      </w:tr>
      <w:tr w:rsidR="002F2B5E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D1706" w:rsidRDefault="008B48CF" w:rsidP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</w:t>
            </w:r>
            <w:r w:rsidR="002F2B5E" w:rsidRPr="00606438">
              <w:rPr>
                <w:rFonts w:ascii="Arial" w:hAnsi="Arial" w:cs="Arial"/>
                <w:sz w:val="22"/>
                <w:szCs w:val="22"/>
                <w:lang w:val="hr-HR"/>
              </w:rPr>
              <w:t>rganizator</w:t>
            </w:r>
            <w:r w:rsidR="009E783E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 xml:space="preserve">natjecanja </w:t>
            </w:r>
          </w:p>
          <w:p w:rsidR="006D5094" w:rsidRPr="00606438" w:rsidRDefault="006D5094" w:rsidP="00E64438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="008B48CF" w:rsidRPr="00606438">
              <w:rPr>
                <w:rFonts w:ascii="Arial" w:hAnsi="Arial" w:cs="Arial"/>
                <w:sz w:val="22"/>
                <w:szCs w:val="22"/>
                <w:lang w:val="hr-HR"/>
              </w:rPr>
              <w:t>naziv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 xml:space="preserve"> i adresa udruge</w:t>
            </w:r>
            <w:r w:rsidR="00C505D5">
              <w:rPr>
                <w:rFonts w:ascii="Arial" w:hAnsi="Arial" w:cs="Arial"/>
                <w:sz w:val="22"/>
                <w:szCs w:val="22"/>
                <w:lang w:val="hr-HR"/>
              </w:rPr>
              <w:t>,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>osoba za kontakt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30381" w:rsidRDefault="00F22BB8" w:rsidP="00B30381">
            <w:pPr>
              <w:spacing w:line="300" w:lineRule="exac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  <w:t>Badminton klub Bjelovar</w:t>
            </w:r>
          </w:p>
          <w:p w:rsidR="00524641" w:rsidRDefault="00F22BB8" w:rsidP="00B30381">
            <w:pPr>
              <w:spacing w:line="300" w:lineRule="exac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  <w:t>Željka Sabola 14, 43 000 Bjelovar</w:t>
            </w:r>
            <w:r w:rsidR="005246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  <w:t xml:space="preserve"> </w:t>
            </w:r>
          </w:p>
          <w:p w:rsidR="009E783E" w:rsidRDefault="00F22BB8" w:rsidP="00A34DD5">
            <w:pPr>
              <w:spacing w:line="300" w:lineRule="exac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  <w:t>Saša Ćurčić, prof.  099/ 685 00 17</w:t>
            </w:r>
          </w:p>
          <w:p w:rsidR="00F22BB8" w:rsidRPr="00E47365" w:rsidRDefault="00F22BB8" w:rsidP="00A34DD5">
            <w:pPr>
              <w:spacing w:line="300" w:lineRule="exac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  <w:t>Saša Čale                098/ 465 550</w:t>
            </w:r>
          </w:p>
        </w:tc>
      </w:tr>
      <w:tr w:rsidR="00A10978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10978" w:rsidRPr="00606438" w:rsidRDefault="008D4A3B" w:rsidP="00DC70EC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Banka </w:t>
            </w:r>
            <w:r w:rsidR="00A10978"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i IBAN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računa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10978" w:rsidRPr="00F22BB8" w:rsidRDefault="00524641" w:rsidP="00F22BB8">
            <w:pP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R</w:t>
            </w:r>
            <w:r w:rsidR="00F22BB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BA  , IBAN: </w:t>
            </w:r>
            <w:r w:rsidR="00F22BB8" w:rsidRPr="00F22BB8">
              <w:rPr>
                <w:rFonts w:ascii="Arial" w:hAnsi="Arial" w:cs="Arial"/>
                <w:b/>
                <w:sz w:val="24"/>
                <w:szCs w:val="24"/>
                <w:lang w:val="hr-HR"/>
              </w:rPr>
              <w:t>HR</w:t>
            </w:r>
            <w:r w:rsidR="00F22BB8" w:rsidRPr="00F22BB8">
              <w:rPr>
                <w:rFonts w:ascii="Arial" w:hAnsi="Arial" w:cs="Arial"/>
                <w:b/>
                <w:color w:val="000000"/>
                <w:sz w:val="24"/>
                <w:szCs w:val="24"/>
                <w:lang w:val="cs-CZ"/>
              </w:rPr>
              <w:t xml:space="preserve">8524840081107417846 </w:t>
            </w:r>
          </w:p>
        </w:tc>
      </w:tr>
      <w:tr w:rsidR="002F2B5E" w:rsidRPr="009751AA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2B5E" w:rsidRPr="00606438" w:rsidRDefault="002F2B5E" w:rsidP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Datum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2B5E" w:rsidRPr="00E47365" w:rsidRDefault="00F22BB8" w:rsidP="00AC3435">
            <w:pPr>
              <w:spacing w:line="26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SUBOTA</w:t>
            </w:r>
            <w:r w:rsidR="009E783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="00DC1F8C">
              <w:rPr>
                <w:rFonts w:ascii="Arial" w:hAnsi="Arial" w:cs="Arial"/>
                <w:b/>
                <w:sz w:val="22"/>
                <w:szCs w:val="22"/>
                <w:lang w:val="hr-HR"/>
              </w:rPr>
              <w:t>22</w:t>
            </w:r>
            <w:r w:rsidR="00836AA3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  <w:r w:rsidR="00DC1F8C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 w:rsidR="00AC3435">
              <w:rPr>
                <w:rFonts w:ascii="Arial" w:hAnsi="Arial" w:cs="Arial"/>
                <w:b/>
                <w:sz w:val="22"/>
                <w:szCs w:val="22"/>
                <w:lang w:val="hr-HR"/>
              </w:rPr>
              <w:t>0.</w:t>
            </w:r>
            <w:r w:rsidR="00836AA3">
              <w:rPr>
                <w:rFonts w:ascii="Arial" w:hAnsi="Arial" w:cs="Arial"/>
                <w:b/>
                <w:sz w:val="22"/>
                <w:szCs w:val="22"/>
                <w:lang w:val="hr-HR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22</w:t>
            </w:r>
            <w:r w:rsidR="00524641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</w:tr>
      <w:tr w:rsidR="00707D26" w:rsidRPr="009751AA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07D26" w:rsidRPr="00606438" w:rsidRDefault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Vrijeme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30381" w:rsidRPr="00E47365" w:rsidRDefault="00524641" w:rsidP="007211D9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9:00 – </w:t>
            </w:r>
            <w:r w:rsidR="009E783E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 w:rsidR="00F22BB8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:00</w:t>
            </w:r>
          </w:p>
        </w:tc>
      </w:tr>
      <w:tr w:rsidR="00707D2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07D26" w:rsidRPr="00606438" w:rsidRDefault="00707D26" w:rsidP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Mjesto 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E1198" w:rsidRPr="00E47365" w:rsidRDefault="00F22BB8" w:rsidP="00C04526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Dvorana I. OŠ Bjelovar</w:t>
            </w:r>
          </w:p>
        </w:tc>
      </w:tr>
      <w:tr w:rsidR="00707D2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07D26" w:rsidRPr="00606438" w:rsidRDefault="00707D26" w:rsidP="004F4ED8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Konkurencije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24641" w:rsidRPr="00E47365" w:rsidRDefault="00F22BB8" w:rsidP="00AC343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U11: M, Ž; U13, U15, U17 i U19: M, Ž, MM, ŽŽ</w:t>
            </w: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 w:rsidP="0091261F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Rok</w:t>
            </w:r>
            <w:r w:rsidR="00C73B6B">
              <w:rPr>
                <w:rFonts w:ascii="Arial" w:hAnsi="Arial" w:cs="Arial"/>
                <w:sz w:val="22"/>
                <w:szCs w:val="22"/>
                <w:lang w:val="hr-HR"/>
              </w:rPr>
              <w:t xml:space="preserve"> za prijavu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24641" w:rsidRPr="00E47365" w:rsidRDefault="00153C2D" w:rsidP="00E44340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</w:t>
            </w:r>
            <w:r w:rsidR="00F22BB8">
              <w:rPr>
                <w:rFonts w:ascii="Arial" w:hAnsi="Arial" w:cs="Arial"/>
                <w:b/>
                <w:sz w:val="22"/>
                <w:szCs w:val="22"/>
                <w:lang w:val="hr-HR"/>
              </w:rPr>
              <w:t>rijave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na licu mjesta 15 minuta prije početka natjecanja .</w:t>
            </w: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 w:rsidP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Pravo nastupa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E47365" w:rsidRDefault="00332239" w:rsidP="00332239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Pravo natjecanja imaju učenici osnovnih</w:t>
            </w:r>
            <w:r w:rsidR="00F22BB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i srednjih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škola sa područja Zagrebačke županije , kao i svih ostalih zainteresiranih udruga ili škola iz okolnih županija . </w:t>
            </w:r>
          </w:p>
        </w:tc>
      </w:tr>
      <w:tr w:rsidR="004E7036" w:rsidRPr="009751AA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FD120F" w:rsidP="00FD120F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>rijavnin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="008C72A4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C73B6B">
              <w:rPr>
                <w:rFonts w:ascii="Arial" w:hAnsi="Arial" w:cs="Arial"/>
                <w:sz w:val="22"/>
                <w:szCs w:val="22"/>
                <w:lang w:val="hr-HR"/>
              </w:rPr>
              <w:t xml:space="preserve">po konkurencijama 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i način </w:t>
            </w:r>
            <w:r w:rsidR="00AE6A7A" w:rsidRPr="00606438">
              <w:rPr>
                <w:rFonts w:ascii="Arial" w:hAnsi="Arial" w:cs="Arial"/>
                <w:sz w:val="22"/>
                <w:szCs w:val="22"/>
                <w:lang w:val="hr-HR"/>
              </w:rPr>
              <w:t>plaćanja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22BB8" w:rsidRDefault="00F22BB8" w:rsidP="00F22BB8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Pojedinačno 50kn, parovi 80kn</w:t>
            </w:r>
          </w:p>
          <w:p w:rsidR="00524641" w:rsidRPr="00E47365" w:rsidRDefault="00F22BB8" w:rsidP="008C72A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Plaćanje za zapisničkim stolom prije natjecanja</w:t>
            </w:r>
          </w:p>
        </w:tc>
      </w:tr>
      <w:tr w:rsidR="004E7036" w:rsidRPr="00132E0B" w:rsidTr="00825B35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6079D" w:rsidRDefault="004E7036" w:rsidP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Mjesto i vrijeme </w:t>
            </w:r>
          </w:p>
          <w:p w:rsidR="004E7036" w:rsidRPr="00606438" w:rsidRDefault="004E7036" w:rsidP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održavanja ždrijeba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3558C" w:rsidRDefault="0063558C" w:rsidP="0063558C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Dvorana</w:t>
            </w:r>
          </w:p>
          <w:p w:rsidR="00524641" w:rsidRPr="00EE0A96" w:rsidRDefault="0063558C" w:rsidP="00332239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Ždrijeb je javan i vodi ga voditelj natjecanja i po završetku ga objavljuje na TS.</w:t>
            </w:r>
            <w:r w:rsidR="00524641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4E7036" w:rsidRPr="00B30381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 w:rsidP="001E4A65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Voditelj natjecanja</w:t>
            </w:r>
            <w:r w:rsidR="001E4A65">
              <w:rPr>
                <w:rFonts w:ascii="Arial" w:hAnsi="Arial" w:cs="Arial"/>
                <w:sz w:val="22"/>
                <w:szCs w:val="22"/>
                <w:lang w:val="hr-HR"/>
              </w:rPr>
              <w:t xml:space="preserve"> (ili osoba za kontakt)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50122" w:rsidRPr="00E47365" w:rsidRDefault="00AF09BB" w:rsidP="00350122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Darko Ivan Vidaković </w:t>
            </w:r>
          </w:p>
        </w:tc>
      </w:tr>
      <w:tr w:rsidR="004E7036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Zdravstvena služba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E47365" w:rsidRDefault="00524641" w:rsidP="003562EA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Odredit će se naknadno </w:t>
            </w: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E7036" w:rsidRPr="00606438" w:rsidRDefault="004E7036" w:rsidP="0033223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S</w:t>
            </w:r>
            <w:r w:rsidR="00332239">
              <w:rPr>
                <w:rFonts w:ascii="Arial" w:hAnsi="Arial" w:cs="Arial"/>
                <w:sz w:val="22"/>
                <w:szCs w:val="22"/>
                <w:lang w:val="hr-HR"/>
              </w:rPr>
              <w:t>istem natjecanja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24641" w:rsidRPr="00173764" w:rsidRDefault="00492113" w:rsidP="007211D9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Prvo po grupama ( 4 do 5 igr</w:t>
            </w:r>
            <w:r w:rsidR="00CC39F6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ača ) , sa razigravanjem za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plasmane . Svi mečevi igraju se na </w:t>
            </w:r>
            <w:r w:rsidR="007211D9">
              <w:rPr>
                <w:rFonts w:ascii="Arial" w:hAnsi="Arial" w:cs="Arial"/>
                <w:b/>
                <w:sz w:val="22"/>
                <w:szCs w:val="22"/>
                <w:lang w:val="hr-HR"/>
              </w:rPr>
              <w:t>dva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dobiven</w:t>
            </w:r>
            <w:r w:rsidR="007211D9">
              <w:rPr>
                <w:rFonts w:ascii="Arial" w:hAnsi="Arial" w:cs="Arial"/>
                <w:b/>
                <w:sz w:val="22"/>
                <w:szCs w:val="22"/>
                <w:lang w:val="hr-HR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gem</w:t>
            </w:r>
            <w:r w:rsidR="007211D9">
              <w:rPr>
                <w:rFonts w:ascii="Arial" w:hAnsi="Arial" w:cs="Arial"/>
                <w:b/>
                <w:sz w:val="22"/>
                <w:szCs w:val="22"/>
                <w:lang w:val="hr-HR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do </w:t>
            </w:r>
            <w:r w:rsidR="007211D9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1 . </w:t>
            </w:r>
            <w:r w:rsidR="00524641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</w:tbl>
    <w:p w:rsidR="00C73B6B" w:rsidRPr="00D711FF" w:rsidRDefault="00C73B6B">
      <w:pPr>
        <w:rPr>
          <w:lang w:val="hr-HR"/>
        </w:rPr>
      </w:pPr>
      <w:r w:rsidRPr="00D711FF">
        <w:rPr>
          <w:lang w:val="hr-HR"/>
        </w:rPr>
        <w:br w:type="page"/>
      </w:r>
    </w:p>
    <w:tbl>
      <w:tblPr>
        <w:tblW w:w="10490" w:type="dxa"/>
        <w:tblInd w:w="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88"/>
        <w:gridCol w:w="7402"/>
      </w:tblGrid>
      <w:tr w:rsidR="004E7036" w:rsidRPr="00132E0B" w:rsidTr="00D90445">
        <w:trPr>
          <w:cantSplit/>
          <w:trHeight w:val="337"/>
        </w:trPr>
        <w:tc>
          <w:tcPr>
            <w:tcW w:w="1049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E7036" w:rsidRPr="00606438" w:rsidRDefault="008B48CF" w:rsidP="00FB2540">
            <w:pPr>
              <w:spacing w:line="260" w:lineRule="exact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lang w:val="hr-HR"/>
              </w:rPr>
              <w:lastRenderedPageBreak/>
              <w:t>DODATNI PODAC</w:t>
            </w:r>
            <w:r w:rsidR="004E7036" w:rsidRPr="00606438">
              <w:rPr>
                <w:rFonts w:ascii="Arial" w:hAnsi="Arial" w:cs="Arial"/>
                <w:b/>
                <w:sz w:val="22"/>
                <w:lang w:val="hr-HR"/>
              </w:rPr>
              <w:t>I</w:t>
            </w:r>
            <w:r w:rsidR="00C505D5">
              <w:rPr>
                <w:rFonts w:ascii="Arial" w:hAnsi="Arial" w:cs="Arial"/>
                <w:b/>
                <w:sz w:val="22"/>
                <w:lang w:val="hr-HR"/>
              </w:rPr>
              <w:t xml:space="preserve"> O NATJECANJU</w:t>
            </w:r>
            <w:r w:rsidRPr="00606438">
              <w:rPr>
                <w:rFonts w:ascii="Arial" w:hAnsi="Arial" w:cs="Arial"/>
                <w:sz w:val="22"/>
                <w:lang w:val="hr-HR"/>
              </w:rPr>
              <w:t>(nije obavezno)</w:t>
            </w: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Vrhovni sudac</w:t>
            </w:r>
            <w:r w:rsidR="00820691">
              <w:rPr>
                <w:rFonts w:ascii="Arial" w:hAnsi="Arial" w:cs="Arial"/>
                <w:sz w:val="22"/>
                <w:szCs w:val="22"/>
                <w:lang w:val="hr-HR"/>
              </w:rPr>
              <w:t xml:space="preserve"> ( voditelj) </w:t>
            </w:r>
          </w:p>
        </w:tc>
        <w:tc>
          <w:tcPr>
            <w:tcW w:w="7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24641" w:rsidRPr="00E47365" w:rsidRDefault="00820691" w:rsidP="00820691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Darko Ivan Vidaković , povjerenik lige  </w:t>
            </w: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820691" w:rsidP="00820691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Ostali suci i suđenje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0691" w:rsidRDefault="00820691" w:rsidP="00820691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Voditelj turnira određuje suce , odnosno vršioce sudačkih dužnosti po vlastitoj procjeni . </w:t>
            </w:r>
          </w:p>
          <w:p w:rsidR="00820691" w:rsidRDefault="00820691" w:rsidP="00820691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Igrači su dužni na zahtjev voditelja turnira suditi neki meč .</w:t>
            </w:r>
          </w:p>
          <w:p w:rsidR="004E7036" w:rsidRPr="00E47365" w:rsidRDefault="00820691" w:rsidP="00820691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Suđenje samih igrača se svodi na brojanje rezultata i upozoravanje na pravilno korištenje servisnih polja .</w:t>
            </w:r>
            <w:r w:rsidR="00524641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4E7036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820691" w:rsidP="00820691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Loptice 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Default="008C72A4" w:rsidP="008C72A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Plastične loptice (osigurava organizator )</w:t>
            </w:r>
          </w:p>
          <w:p w:rsidR="008C72A4" w:rsidRPr="00E47365" w:rsidRDefault="008C72A4" w:rsidP="008C72A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Pernate loptice (prema dogovoru – osiguravaju natjecatelji )</w:t>
            </w:r>
          </w:p>
        </w:tc>
      </w:tr>
      <w:tr w:rsidR="004E7036" w:rsidRPr="009751AA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01367" w:rsidRDefault="004E7036" w:rsidP="0010136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Broj terena </w:t>
            </w:r>
          </w:p>
          <w:p w:rsidR="004E7036" w:rsidRPr="00606438" w:rsidRDefault="00101367" w:rsidP="0010136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>pojedinačni</w:t>
            </w:r>
            <w:r w:rsidR="00BB00EF">
              <w:rPr>
                <w:rFonts w:ascii="Arial" w:hAnsi="Arial" w:cs="Arial"/>
                <w:sz w:val="22"/>
                <w:szCs w:val="22"/>
                <w:lang w:val="hr-HR"/>
              </w:rPr>
              <w:t>h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>/parski</w:t>
            </w:r>
            <w:r w:rsidR="00BB00EF">
              <w:rPr>
                <w:rFonts w:ascii="Arial" w:hAnsi="Arial" w:cs="Arial"/>
                <w:sz w:val="22"/>
                <w:szCs w:val="22"/>
                <w:lang w:val="hr-HR"/>
              </w:rPr>
              <w:t>h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E47365" w:rsidRDefault="0063558C" w:rsidP="00AC343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7</w:t>
            </w:r>
            <w:r w:rsidR="00AC3435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="00524641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terena </w:t>
            </w: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Nagrade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E47365" w:rsidRDefault="00524641" w:rsidP="0017376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Medalje za prva tri mjesta u svim konkurencijama </w:t>
            </w:r>
          </w:p>
        </w:tc>
      </w:tr>
      <w:tr w:rsidR="004E7036" w:rsidRPr="00F56DB4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Smještaj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D1759" w:rsidRPr="00E47365" w:rsidRDefault="00524641" w:rsidP="00F56DB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Ostalo</w:t>
            </w:r>
          </w:p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1759" w:rsidRDefault="008C72A4" w:rsidP="008C72A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Svi natjecatelji i odgovorne osobe klubova se upozoravaju da nastupaju na vlastitu odgovornost , te da izvršni organizator ne snosi odgovornost za moguće ozljede ili nastale štete .</w:t>
            </w:r>
          </w:p>
          <w:p w:rsidR="008C72A4" w:rsidRDefault="008C72A4" w:rsidP="008C72A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:rsidR="008C72A4" w:rsidRPr="00E47365" w:rsidRDefault="008C72A4" w:rsidP="008C72A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Regionalni kup se igra pod pokroviteljstvom HBS-a .</w:t>
            </w:r>
          </w:p>
        </w:tc>
      </w:tr>
    </w:tbl>
    <w:p w:rsidR="002F2B5E" w:rsidRDefault="002F2B5E">
      <w:pPr>
        <w:rPr>
          <w:lang w:val="hr-HR"/>
        </w:rPr>
      </w:pPr>
    </w:p>
    <w:p w:rsidR="002F2B5E" w:rsidRDefault="002F2B5E">
      <w:pPr>
        <w:rPr>
          <w:lang w:val="hr-HR"/>
        </w:rPr>
      </w:pPr>
    </w:p>
    <w:p w:rsidR="006D5094" w:rsidRDefault="006D5094">
      <w:pPr>
        <w:rPr>
          <w:lang w:val="hr-HR"/>
        </w:rPr>
      </w:pPr>
    </w:p>
    <w:p w:rsidR="006D5094" w:rsidRDefault="006D5094">
      <w:pPr>
        <w:rPr>
          <w:lang w:val="hr-HR"/>
        </w:rPr>
      </w:pPr>
    </w:p>
    <w:p w:rsidR="006D5094" w:rsidRDefault="006D5094">
      <w:pPr>
        <w:rPr>
          <w:lang w:val="hr-HR"/>
        </w:rPr>
      </w:pPr>
    </w:p>
    <w:p w:rsidR="002F2B5E" w:rsidRDefault="002F2B5E">
      <w:pPr>
        <w:rPr>
          <w:sz w:val="24"/>
          <w:lang w:val="hr-HR"/>
        </w:rPr>
      </w:pPr>
    </w:p>
    <w:sectPr w:rsidR="002F2B5E" w:rsidSect="00E8312F">
      <w:headerReference w:type="even" r:id="rId7"/>
      <w:endnotePr>
        <w:numFmt w:val="decimal"/>
      </w:endnotePr>
      <w:pgSz w:w="11907" w:h="16840" w:code="9"/>
      <w:pgMar w:top="709" w:right="567" w:bottom="272" w:left="567" w:header="0" w:footer="0" w:gutter="0"/>
      <w:pgNumType w:start="1"/>
      <w:cols w:space="1134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812" w:rsidRDefault="00220812">
      <w:pPr>
        <w:spacing w:line="20" w:lineRule="exact"/>
        <w:rPr>
          <w:sz w:val="24"/>
        </w:rPr>
      </w:pPr>
    </w:p>
  </w:endnote>
  <w:endnote w:type="continuationSeparator" w:id="0">
    <w:p w:rsidR="00220812" w:rsidRDefault="00220812"/>
  </w:endnote>
  <w:endnote w:type="continuationNotice" w:id="1">
    <w:p w:rsidR="00220812" w:rsidRDefault="002208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00">
    <w:altName w:val="Tahoma"/>
    <w:panose1 w:val="00000000000000000000"/>
    <w:charset w:val="00"/>
    <w:family w:val="auto"/>
    <w:notTrueType/>
    <w:pitch w:val="default"/>
    <w:sig w:usb0="30BE6320" w:usb1="30BEA4C8" w:usb2="00000000" w:usb3="30BE7828" w:csb0="30B50002" w:csb1="30B5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ss 742 (SWC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812" w:rsidRDefault="00220812">
      <w:r>
        <w:rPr>
          <w:sz w:val="24"/>
        </w:rPr>
        <w:separator/>
      </w:r>
    </w:p>
  </w:footnote>
  <w:footnote w:type="continuationSeparator" w:id="0">
    <w:p w:rsidR="00220812" w:rsidRDefault="00220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A96" w:rsidRDefault="00554A92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E0A96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E0A96">
      <w:rPr>
        <w:rStyle w:val="Brojstranice"/>
        <w:noProof/>
      </w:rPr>
      <w:t>6</w:t>
    </w:r>
    <w:r>
      <w:rPr>
        <w:rStyle w:val="Brojstranice"/>
      </w:rPr>
      <w:fldChar w:fldCharType="end"/>
    </w:r>
  </w:p>
  <w:p w:rsidR="00EE0A96" w:rsidRDefault="00EE0A9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numFmt w:val="decimal"/>
      <w:pStyle w:val="Naslov1"/>
      <w:lvlText w:val="%1"/>
      <w:legacy w:legacy="1" w:legacySpace="0" w:legacyIndent="0"/>
      <w:lvlJc w:val="left"/>
      <w:rPr>
        <w:rFonts w:ascii="Tms Rmn" w:hAnsi="Tms Rmn" w:hint="default"/>
      </w:rPr>
    </w:lvl>
    <w:lvl w:ilvl="1">
      <w:numFmt w:val="decimal"/>
      <w:pStyle w:val="Naslov2"/>
      <w:lvlText w:val="%2"/>
      <w:legacy w:legacy="1" w:legacySpace="0" w:legacyIndent="0"/>
      <w:lvlJc w:val="left"/>
      <w:rPr>
        <w:rFonts w:ascii="Tms Rmn" w:hAnsi="Tms Rmn" w:hint="default"/>
      </w:rPr>
    </w:lvl>
    <w:lvl w:ilvl="2">
      <w:numFmt w:val="decimal"/>
      <w:pStyle w:val="Naslov3"/>
      <w:lvlText w:val="%3"/>
      <w:legacy w:legacy="1" w:legacySpace="0" w:legacyIndent="0"/>
      <w:lvlJc w:val="left"/>
      <w:rPr>
        <w:rFonts w:ascii="Tms Rmn" w:hAnsi="Tms Rmn" w:hint="default"/>
      </w:rPr>
    </w:lvl>
    <w:lvl w:ilvl="3">
      <w:numFmt w:val="decimal"/>
      <w:pStyle w:val="Naslov4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pStyle w:val="Naslov5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pStyle w:val="Naslov6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pStyle w:val="Naslov7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pStyle w:val="Naslov8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pStyle w:val="Naslov9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 w15:restartNumberingAfterBreak="0">
    <w:nsid w:val="0B962932"/>
    <w:multiLevelType w:val="hybridMultilevel"/>
    <w:tmpl w:val="2DC0A0FC"/>
    <w:lvl w:ilvl="0" w:tplc="948A0A4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76A0064"/>
    <w:multiLevelType w:val="hybridMultilevel"/>
    <w:tmpl w:val="77545E62"/>
    <w:lvl w:ilvl="0" w:tplc="D01EC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69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F04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5C9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E4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A41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B80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E2A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5AFF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9070BA"/>
    <w:multiLevelType w:val="singleLevel"/>
    <w:tmpl w:val="E30E35C0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4" w15:restartNumberingAfterBreak="0">
    <w:nsid w:val="1DD2306B"/>
    <w:multiLevelType w:val="hybridMultilevel"/>
    <w:tmpl w:val="8708A27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27A26"/>
    <w:multiLevelType w:val="singleLevel"/>
    <w:tmpl w:val="11289C64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b w:val="0"/>
        <w:i w:val="0"/>
      </w:rPr>
    </w:lvl>
  </w:abstractNum>
  <w:abstractNum w:abstractNumId="6" w15:restartNumberingAfterBreak="0">
    <w:nsid w:val="24760951"/>
    <w:multiLevelType w:val="singleLevel"/>
    <w:tmpl w:val="9308FE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BB034A6"/>
    <w:multiLevelType w:val="hybridMultilevel"/>
    <w:tmpl w:val="1D4E7E28"/>
    <w:lvl w:ilvl="0" w:tplc="4D02B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F88B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2E00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804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48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105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2C9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2A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588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996F67"/>
    <w:multiLevelType w:val="hybridMultilevel"/>
    <w:tmpl w:val="0A1AC298"/>
    <w:lvl w:ilvl="0" w:tplc="2C923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688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06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104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4F3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E2E1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125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C2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487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387B5E"/>
    <w:multiLevelType w:val="hybridMultilevel"/>
    <w:tmpl w:val="8A3E03EA"/>
    <w:lvl w:ilvl="0" w:tplc="FBE29396">
      <w:start w:val="9"/>
      <w:numFmt w:val="decimalZero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52B3F51"/>
    <w:multiLevelType w:val="hybridMultilevel"/>
    <w:tmpl w:val="E29E81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07F21"/>
    <w:multiLevelType w:val="hybridMultilevel"/>
    <w:tmpl w:val="9AD438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CD44A6"/>
    <w:multiLevelType w:val="singleLevel"/>
    <w:tmpl w:val="F17A8834"/>
    <w:lvl w:ilvl="0">
      <w:start w:val="1"/>
      <w:numFmt w:val="bullet"/>
      <w:lvlText w:val="-"/>
      <w:lvlJc w:val="left"/>
      <w:pPr>
        <w:tabs>
          <w:tab w:val="num" w:pos="1494"/>
        </w:tabs>
        <w:ind w:left="1418" w:hanging="284"/>
      </w:pPr>
      <w:rPr>
        <w:rFonts w:ascii="font300" w:hAnsi="font300" w:hint="default"/>
      </w:rPr>
    </w:lvl>
  </w:abstractNum>
  <w:abstractNum w:abstractNumId="13" w15:restartNumberingAfterBreak="0">
    <w:nsid w:val="563906CD"/>
    <w:multiLevelType w:val="multilevel"/>
    <w:tmpl w:val="24461AE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4" w15:restartNumberingAfterBreak="0">
    <w:nsid w:val="729C1844"/>
    <w:multiLevelType w:val="hybridMultilevel"/>
    <w:tmpl w:val="B6C06504"/>
    <w:lvl w:ilvl="0" w:tplc="0B10DD2E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7B2347F0"/>
    <w:multiLevelType w:val="hybridMultilevel"/>
    <w:tmpl w:val="5FC446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5"/>
  </w:num>
  <w:num w:numId="5">
    <w:abstractNumId w:val="6"/>
  </w:num>
  <w:num w:numId="6">
    <w:abstractNumId w:val="12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4"/>
  </w:num>
  <w:num w:numId="12">
    <w:abstractNumId w:val="11"/>
  </w:num>
  <w:num w:numId="13">
    <w:abstractNumId w:val="15"/>
  </w:num>
  <w:num w:numId="14">
    <w:abstractNumId w:val="9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DF"/>
    <w:rsid w:val="00001008"/>
    <w:rsid w:val="00006C09"/>
    <w:rsid w:val="0002010A"/>
    <w:rsid w:val="00027516"/>
    <w:rsid w:val="000441C2"/>
    <w:rsid w:val="00044351"/>
    <w:rsid w:val="000666B6"/>
    <w:rsid w:val="00072176"/>
    <w:rsid w:val="000A159C"/>
    <w:rsid w:val="000C3F15"/>
    <w:rsid w:val="00101367"/>
    <w:rsid w:val="00126585"/>
    <w:rsid w:val="00132E0B"/>
    <w:rsid w:val="00153C2D"/>
    <w:rsid w:val="00173764"/>
    <w:rsid w:val="00190AFA"/>
    <w:rsid w:val="001979DC"/>
    <w:rsid w:val="001A63D8"/>
    <w:rsid w:val="001A745F"/>
    <w:rsid w:val="001B0E55"/>
    <w:rsid w:val="001C4FE7"/>
    <w:rsid w:val="001E1198"/>
    <w:rsid w:val="001E4A65"/>
    <w:rsid w:val="00200C22"/>
    <w:rsid w:val="00210381"/>
    <w:rsid w:val="00217B3C"/>
    <w:rsid w:val="00220812"/>
    <w:rsid w:val="00242571"/>
    <w:rsid w:val="00243E3D"/>
    <w:rsid w:val="0025771D"/>
    <w:rsid w:val="0026079D"/>
    <w:rsid w:val="00270996"/>
    <w:rsid w:val="00283DC3"/>
    <w:rsid w:val="0029482B"/>
    <w:rsid w:val="002A2F57"/>
    <w:rsid w:val="002A5F65"/>
    <w:rsid w:val="002B7905"/>
    <w:rsid w:val="002C6487"/>
    <w:rsid w:val="002C7E68"/>
    <w:rsid w:val="002D279B"/>
    <w:rsid w:val="002F2B5E"/>
    <w:rsid w:val="00301467"/>
    <w:rsid w:val="003270E8"/>
    <w:rsid w:val="00332239"/>
    <w:rsid w:val="00350122"/>
    <w:rsid w:val="003562EA"/>
    <w:rsid w:val="00375C4C"/>
    <w:rsid w:val="00395478"/>
    <w:rsid w:val="003959B5"/>
    <w:rsid w:val="003D3DF0"/>
    <w:rsid w:val="00416317"/>
    <w:rsid w:val="004178FC"/>
    <w:rsid w:val="00421C43"/>
    <w:rsid w:val="00427E2E"/>
    <w:rsid w:val="0045020F"/>
    <w:rsid w:val="00453E21"/>
    <w:rsid w:val="0046249A"/>
    <w:rsid w:val="00465484"/>
    <w:rsid w:val="004668A3"/>
    <w:rsid w:val="00475DE8"/>
    <w:rsid w:val="004826FD"/>
    <w:rsid w:val="00492113"/>
    <w:rsid w:val="004A5FC5"/>
    <w:rsid w:val="004C5FF2"/>
    <w:rsid w:val="004E3FFB"/>
    <w:rsid w:val="004E7036"/>
    <w:rsid w:val="004F4ED8"/>
    <w:rsid w:val="004F5145"/>
    <w:rsid w:val="00504A2E"/>
    <w:rsid w:val="00505093"/>
    <w:rsid w:val="00511D2D"/>
    <w:rsid w:val="00524641"/>
    <w:rsid w:val="00524F70"/>
    <w:rsid w:val="005416A6"/>
    <w:rsid w:val="00554A92"/>
    <w:rsid w:val="005C53B1"/>
    <w:rsid w:val="005F28F2"/>
    <w:rsid w:val="00606438"/>
    <w:rsid w:val="00631209"/>
    <w:rsid w:val="0063558C"/>
    <w:rsid w:val="00642CA2"/>
    <w:rsid w:val="006720A1"/>
    <w:rsid w:val="006924EF"/>
    <w:rsid w:val="006B3B64"/>
    <w:rsid w:val="006B5524"/>
    <w:rsid w:val="006D5094"/>
    <w:rsid w:val="006E76E8"/>
    <w:rsid w:val="00707D26"/>
    <w:rsid w:val="00714424"/>
    <w:rsid w:val="00720CF1"/>
    <w:rsid w:val="007211D9"/>
    <w:rsid w:val="00721FB6"/>
    <w:rsid w:val="00722898"/>
    <w:rsid w:val="00757D3F"/>
    <w:rsid w:val="007627D4"/>
    <w:rsid w:val="00771904"/>
    <w:rsid w:val="007821CF"/>
    <w:rsid w:val="007838E4"/>
    <w:rsid w:val="007C249E"/>
    <w:rsid w:val="007E3E48"/>
    <w:rsid w:val="00803830"/>
    <w:rsid w:val="00820691"/>
    <w:rsid w:val="00825B35"/>
    <w:rsid w:val="00826CA6"/>
    <w:rsid w:val="00836AA3"/>
    <w:rsid w:val="008436CB"/>
    <w:rsid w:val="00845B8F"/>
    <w:rsid w:val="00865071"/>
    <w:rsid w:val="00875BD4"/>
    <w:rsid w:val="00875F2C"/>
    <w:rsid w:val="008B1762"/>
    <w:rsid w:val="008B48CF"/>
    <w:rsid w:val="008B7D82"/>
    <w:rsid w:val="008C19E7"/>
    <w:rsid w:val="008C72A4"/>
    <w:rsid w:val="008D4A3B"/>
    <w:rsid w:val="008F6107"/>
    <w:rsid w:val="009072D0"/>
    <w:rsid w:val="0091261F"/>
    <w:rsid w:val="009136D8"/>
    <w:rsid w:val="00923896"/>
    <w:rsid w:val="009442F6"/>
    <w:rsid w:val="00952C4F"/>
    <w:rsid w:val="009751AA"/>
    <w:rsid w:val="0098794B"/>
    <w:rsid w:val="009A72FE"/>
    <w:rsid w:val="009C2C4E"/>
    <w:rsid w:val="009E783E"/>
    <w:rsid w:val="009F13CC"/>
    <w:rsid w:val="009F451B"/>
    <w:rsid w:val="00A10978"/>
    <w:rsid w:val="00A20E60"/>
    <w:rsid w:val="00A24968"/>
    <w:rsid w:val="00A25E64"/>
    <w:rsid w:val="00A34DD5"/>
    <w:rsid w:val="00A35491"/>
    <w:rsid w:val="00A5504B"/>
    <w:rsid w:val="00A704EB"/>
    <w:rsid w:val="00A95393"/>
    <w:rsid w:val="00AA3C5C"/>
    <w:rsid w:val="00AA41CA"/>
    <w:rsid w:val="00AB42B8"/>
    <w:rsid w:val="00AC3435"/>
    <w:rsid w:val="00AD1759"/>
    <w:rsid w:val="00AE3828"/>
    <w:rsid w:val="00AE6A7A"/>
    <w:rsid w:val="00AF09BB"/>
    <w:rsid w:val="00B00D89"/>
    <w:rsid w:val="00B10773"/>
    <w:rsid w:val="00B2481C"/>
    <w:rsid w:val="00B30381"/>
    <w:rsid w:val="00B37B97"/>
    <w:rsid w:val="00B951CD"/>
    <w:rsid w:val="00B96B2F"/>
    <w:rsid w:val="00BA5DF2"/>
    <w:rsid w:val="00BB00EF"/>
    <w:rsid w:val="00BB5724"/>
    <w:rsid w:val="00BC3243"/>
    <w:rsid w:val="00BD0477"/>
    <w:rsid w:val="00BD1378"/>
    <w:rsid w:val="00BD1706"/>
    <w:rsid w:val="00BD1B8E"/>
    <w:rsid w:val="00BE3030"/>
    <w:rsid w:val="00C015FA"/>
    <w:rsid w:val="00C04526"/>
    <w:rsid w:val="00C047F2"/>
    <w:rsid w:val="00C233FE"/>
    <w:rsid w:val="00C505D5"/>
    <w:rsid w:val="00C50699"/>
    <w:rsid w:val="00C73B6B"/>
    <w:rsid w:val="00C76C4E"/>
    <w:rsid w:val="00C80AEB"/>
    <w:rsid w:val="00C9538B"/>
    <w:rsid w:val="00CC01C2"/>
    <w:rsid w:val="00CC39F6"/>
    <w:rsid w:val="00CC4B6E"/>
    <w:rsid w:val="00CE79D3"/>
    <w:rsid w:val="00CF5A7B"/>
    <w:rsid w:val="00D22BF2"/>
    <w:rsid w:val="00D404C8"/>
    <w:rsid w:val="00D711FF"/>
    <w:rsid w:val="00D84D27"/>
    <w:rsid w:val="00D90445"/>
    <w:rsid w:val="00DA7F0B"/>
    <w:rsid w:val="00DB0133"/>
    <w:rsid w:val="00DB7B3D"/>
    <w:rsid w:val="00DC1F8C"/>
    <w:rsid w:val="00DC69BD"/>
    <w:rsid w:val="00DC70EC"/>
    <w:rsid w:val="00DE1C48"/>
    <w:rsid w:val="00DF515B"/>
    <w:rsid w:val="00E018B1"/>
    <w:rsid w:val="00E14C78"/>
    <w:rsid w:val="00E25B3B"/>
    <w:rsid w:val="00E44340"/>
    <w:rsid w:val="00E47365"/>
    <w:rsid w:val="00E64438"/>
    <w:rsid w:val="00E67CD0"/>
    <w:rsid w:val="00E74DA9"/>
    <w:rsid w:val="00E7634E"/>
    <w:rsid w:val="00E8312F"/>
    <w:rsid w:val="00EC1DC5"/>
    <w:rsid w:val="00EC4D22"/>
    <w:rsid w:val="00EC610A"/>
    <w:rsid w:val="00ED1C51"/>
    <w:rsid w:val="00ED2FE8"/>
    <w:rsid w:val="00EE0A96"/>
    <w:rsid w:val="00EE6474"/>
    <w:rsid w:val="00F22BB8"/>
    <w:rsid w:val="00F56DB4"/>
    <w:rsid w:val="00F604DF"/>
    <w:rsid w:val="00F7311D"/>
    <w:rsid w:val="00F84B49"/>
    <w:rsid w:val="00FB2540"/>
    <w:rsid w:val="00FC59B7"/>
    <w:rsid w:val="00FD120F"/>
    <w:rsid w:val="00FD7FA0"/>
    <w:rsid w:val="00FE429A"/>
    <w:rsid w:val="00FF2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885099-A664-42C9-B53C-0870E82B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12F"/>
    <w:rPr>
      <w:sz w:val="18"/>
    </w:rPr>
  </w:style>
  <w:style w:type="paragraph" w:styleId="Naslov1">
    <w:name w:val="heading 1"/>
    <w:basedOn w:val="Normal"/>
    <w:next w:val="Normal"/>
    <w:qFormat/>
    <w:rsid w:val="00E8312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E8312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slov3">
    <w:name w:val="heading 3"/>
    <w:basedOn w:val="Normal"/>
    <w:next w:val="Normal"/>
    <w:qFormat/>
    <w:rsid w:val="00E8312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slov4">
    <w:name w:val="heading 4"/>
    <w:basedOn w:val="Normal"/>
    <w:next w:val="Normal"/>
    <w:qFormat/>
    <w:rsid w:val="00E8312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slov5">
    <w:name w:val="heading 5"/>
    <w:basedOn w:val="Normal"/>
    <w:next w:val="Normal"/>
    <w:qFormat/>
    <w:rsid w:val="00E8312F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E8312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slov7">
    <w:name w:val="heading 7"/>
    <w:basedOn w:val="Normal"/>
    <w:next w:val="Normal"/>
    <w:qFormat/>
    <w:rsid w:val="00E831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E831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E831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adraj1">
    <w:name w:val="toc 1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Sadraj2">
    <w:name w:val="toc 2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Sadraj3">
    <w:name w:val="toc 3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Sadraj4">
    <w:name w:val="toc 4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Sadraj5">
    <w:name w:val="toc 5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Sadraj6">
    <w:name w:val="toc 6"/>
    <w:basedOn w:val="Normal"/>
    <w:next w:val="Normal"/>
    <w:semiHidden/>
    <w:rsid w:val="00E8312F"/>
    <w:pPr>
      <w:tabs>
        <w:tab w:val="left" w:pos="9000"/>
        <w:tab w:val="right" w:pos="9360"/>
      </w:tabs>
      <w:suppressAutoHyphens/>
      <w:ind w:left="720" w:hanging="720"/>
    </w:pPr>
  </w:style>
  <w:style w:type="paragraph" w:styleId="Sadraj7">
    <w:name w:val="toc 7"/>
    <w:basedOn w:val="Normal"/>
    <w:next w:val="Normal"/>
    <w:semiHidden/>
    <w:rsid w:val="00E8312F"/>
    <w:pPr>
      <w:suppressAutoHyphens/>
      <w:ind w:left="720" w:hanging="720"/>
    </w:pPr>
  </w:style>
  <w:style w:type="paragraph" w:styleId="Sadraj8">
    <w:name w:val="toc 8"/>
    <w:basedOn w:val="Normal"/>
    <w:next w:val="Normal"/>
    <w:semiHidden/>
    <w:rsid w:val="00E8312F"/>
    <w:pPr>
      <w:tabs>
        <w:tab w:val="left" w:pos="9000"/>
        <w:tab w:val="right" w:pos="9360"/>
      </w:tabs>
      <w:suppressAutoHyphens/>
      <w:ind w:left="720" w:hanging="720"/>
    </w:pPr>
  </w:style>
  <w:style w:type="paragraph" w:styleId="Sadraj9">
    <w:name w:val="toc 9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ks1">
    <w:name w:val="index 1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ks2">
    <w:name w:val="index 2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E8312F"/>
    <w:pPr>
      <w:tabs>
        <w:tab w:val="left" w:pos="9000"/>
        <w:tab w:val="right" w:pos="9360"/>
      </w:tabs>
      <w:suppressAutoHyphens/>
    </w:pPr>
  </w:style>
  <w:style w:type="paragraph" w:styleId="Opisslike">
    <w:name w:val="caption"/>
    <w:basedOn w:val="Normal"/>
    <w:next w:val="Normal"/>
    <w:qFormat/>
    <w:rsid w:val="00E8312F"/>
    <w:rPr>
      <w:sz w:val="24"/>
    </w:rPr>
  </w:style>
  <w:style w:type="character" w:customStyle="1" w:styleId="EquationCaption">
    <w:name w:val="_Equation Caption"/>
    <w:rsid w:val="00E8312F"/>
  </w:style>
  <w:style w:type="paragraph" w:styleId="Zaglavlje">
    <w:name w:val="header"/>
    <w:basedOn w:val="Normal"/>
    <w:rsid w:val="00E8312F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8312F"/>
  </w:style>
  <w:style w:type="paragraph" w:styleId="Podnoje">
    <w:name w:val="footer"/>
    <w:basedOn w:val="Normal"/>
    <w:rsid w:val="00E8312F"/>
    <w:pPr>
      <w:tabs>
        <w:tab w:val="center" w:pos="4320"/>
        <w:tab w:val="right" w:pos="8640"/>
      </w:tabs>
    </w:pPr>
  </w:style>
  <w:style w:type="paragraph" w:styleId="Uvuenotijeloteksta">
    <w:name w:val="Body Text Indent"/>
    <w:basedOn w:val="Normal"/>
    <w:rsid w:val="00E8312F"/>
    <w:pPr>
      <w:suppressAutoHyphens/>
      <w:ind w:left="1701" w:hanging="567"/>
      <w:jc w:val="both"/>
    </w:pPr>
    <w:rPr>
      <w:rFonts w:ascii="font300" w:eastAsia="font300" w:hAnsi="font300"/>
      <w:sz w:val="24"/>
    </w:rPr>
  </w:style>
  <w:style w:type="paragraph" w:styleId="Tijeloteksta-uvlaka2">
    <w:name w:val="Body Text Indent 2"/>
    <w:aliases w:val="  uvlaka 2"/>
    <w:basedOn w:val="Normal"/>
    <w:rsid w:val="00E8312F"/>
    <w:pPr>
      <w:keepLines/>
      <w:tabs>
        <w:tab w:val="left" w:pos="1985"/>
      </w:tabs>
      <w:suppressAutoHyphens/>
      <w:ind w:left="1418" w:hanging="284"/>
      <w:jc w:val="both"/>
    </w:pPr>
    <w:rPr>
      <w:rFonts w:ascii="font300" w:eastAsia="font300" w:hAnsi="font300"/>
      <w:sz w:val="22"/>
      <w:lang w:val="en-GB"/>
    </w:rPr>
  </w:style>
  <w:style w:type="paragraph" w:styleId="Tijeloteksta-uvlaka3">
    <w:name w:val="Body Text Indent 3"/>
    <w:aliases w:val=" uvlaka 3"/>
    <w:basedOn w:val="Normal"/>
    <w:rsid w:val="00E8312F"/>
    <w:pPr>
      <w:suppressAutoHyphens/>
      <w:ind w:left="1134" w:hanging="567"/>
      <w:jc w:val="both"/>
    </w:pPr>
    <w:rPr>
      <w:rFonts w:ascii="Swiss 742 (SWC)" w:eastAsia="font300" w:hAnsi="Swiss 742 (SWC)"/>
      <w:sz w:val="24"/>
    </w:rPr>
  </w:style>
  <w:style w:type="paragraph" w:styleId="Odlomakpopisa">
    <w:name w:val="List Paragraph"/>
    <w:basedOn w:val="Normal"/>
    <w:uiPriority w:val="34"/>
    <w:qFormat/>
    <w:rsid w:val="00DB0133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606438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0643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nhideWhenUsed/>
    <w:rsid w:val="001E1198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03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NATJECATELJSKI PRAVILNIK</vt:lpstr>
      <vt:lpstr>NATJECATELJSKI PRAVILNIK</vt:lpstr>
    </vt:vector>
  </TitlesOfParts>
  <Company>Unknown Organization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NATJECATELJSKI PRAVILNIK</dc:title>
  <dc:creator>PIK Vrbovec</dc:creator>
  <cp:lastModifiedBy>1. OŠ Bjelovar</cp:lastModifiedBy>
  <cp:revision>3</cp:revision>
  <cp:lastPrinted>2016-10-06T07:35:00Z</cp:lastPrinted>
  <dcterms:created xsi:type="dcterms:W3CDTF">2022-10-14T09:00:00Z</dcterms:created>
  <dcterms:modified xsi:type="dcterms:W3CDTF">2022-10-17T05:24:00Z</dcterms:modified>
</cp:coreProperties>
</file>